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684B" w14:textId="77777777" w:rsidR="002C6312" w:rsidRDefault="002C6312" w:rsidP="005F78DF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</w:p>
    <w:p w14:paraId="4F1119F4" w14:textId="77777777" w:rsidR="002C6312" w:rsidRPr="002C6312" w:rsidRDefault="002C6312" w:rsidP="002C6312">
      <w:pPr>
        <w:pStyle w:val="Default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2C6312">
        <w:rPr>
          <w:rFonts w:ascii="Garamond" w:hAnsi="Garamond"/>
          <w:b/>
          <w:bCs/>
          <w:i/>
          <w:iCs/>
          <w:sz w:val="22"/>
          <w:szCs w:val="22"/>
        </w:rPr>
        <w:t>ALLA PROVINCIA DI FERMO</w:t>
      </w:r>
    </w:p>
    <w:p w14:paraId="5E1D82C6" w14:textId="00191185" w:rsidR="002C6312" w:rsidRPr="002C6312" w:rsidRDefault="002C6312" w:rsidP="002C6312">
      <w:pPr>
        <w:pStyle w:val="Default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2C6312">
        <w:rPr>
          <w:rFonts w:ascii="Garamond" w:hAnsi="Garamond"/>
          <w:b/>
          <w:bCs/>
          <w:i/>
          <w:iCs/>
          <w:sz w:val="22"/>
          <w:szCs w:val="22"/>
        </w:rPr>
        <w:t>SETTORE II</w:t>
      </w:r>
      <w:r w:rsidRPr="00F258A5">
        <w:rPr>
          <w:rFonts w:ascii="Garamond" w:hAnsi="Garamond"/>
          <w:b/>
          <w:bCs/>
          <w:i/>
          <w:iCs/>
          <w:sz w:val="22"/>
          <w:szCs w:val="22"/>
        </w:rPr>
        <w:t>I</w:t>
      </w:r>
    </w:p>
    <w:p w14:paraId="79FAA6A2" w14:textId="710BE45C" w:rsidR="002C6312" w:rsidRPr="002C6312" w:rsidRDefault="002C6312" w:rsidP="002C6312">
      <w:pPr>
        <w:pStyle w:val="Default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F258A5">
        <w:rPr>
          <w:rFonts w:ascii="Garamond" w:hAnsi="Garamond"/>
          <w:b/>
          <w:bCs/>
          <w:i/>
          <w:iCs/>
          <w:sz w:val="22"/>
          <w:szCs w:val="22"/>
        </w:rPr>
        <w:t>SERVIZIO ECONOMIA – FINANZA E BILANCIO</w:t>
      </w:r>
    </w:p>
    <w:p w14:paraId="1FD799ED" w14:textId="77777777" w:rsidR="002C6312" w:rsidRPr="002C6312" w:rsidRDefault="002C6312" w:rsidP="002C6312">
      <w:pPr>
        <w:pStyle w:val="Default"/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0E6E26AA" w14:textId="77777777" w:rsidR="002C6312" w:rsidRPr="00F258A5" w:rsidRDefault="002C6312" w:rsidP="002C6312">
      <w:pPr>
        <w:pStyle w:val="Default"/>
        <w:rPr>
          <w:rFonts w:ascii="Garamond" w:hAnsi="Garamond"/>
          <w:b/>
          <w:bCs/>
          <w:i/>
          <w:iCs/>
          <w:color w:val="auto"/>
          <w:sz w:val="22"/>
          <w:szCs w:val="22"/>
        </w:rPr>
      </w:pPr>
    </w:p>
    <w:p w14:paraId="6ED854CD" w14:textId="7E163F4E" w:rsidR="00F258A5" w:rsidRPr="00F258A5" w:rsidRDefault="005F78DF" w:rsidP="00F258A5">
      <w:pPr>
        <w:pStyle w:val="Default"/>
        <w:jc w:val="center"/>
        <w:rPr>
          <w:rFonts w:ascii="Garamond" w:hAnsi="Garamond"/>
          <w:b/>
          <w:i/>
        </w:rPr>
      </w:pPr>
      <w:r w:rsidRPr="00F258A5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DOMANDA DI MANIFESTAZIONE DI INTERESSE </w:t>
      </w:r>
      <w:r w:rsidR="00F258A5" w:rsidRPr="00F258A5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MEDIANTE PIATTAFORMA </w:t>
      </w:r>
      <w:r w:rsidR="00F258A5" w:rsidRPr="00F258A5">
        <w:rPr>
          <w:rFonts w:ascii="Garamond" w:hAnsi="Garamond"/>
          <w:b/>
          <w:bCs/>
        </w:rPr>
        <w:t>NET4MARKET</w:t>
      </w:r>
      <w:r w:rsidR="00F258A5" w:rsidRPr="00F258A5">
        <w:rPr>
          <w:rFonts w:ascii="Garamond" w:hAnsi="Garamond"/>
          <w:b/>
          <w:bCs/>
          <w:i/>
        </w:rPr>
        <w:t xml:space="preserve"> </w:t>
      </w:r>
    </w:p>
    <w:p w14:paraId="602856C0" w14:textId="77777777" w:rsidR="00F258A5" w:rsidRPr="00F258A5" w:rsidRDefault="00F258A5" w:rsidP="00F258A5">
      <w:pPr>
        <w:pStyle w:val="Default"/>
        <w:jc w:val="center"/>
        <w:rPr>
          <w:rFonts w:ascii="Garamond" w:hAnsi="Garamond"/>
          <w:b/>
          <w:i/>
        </w:rPr>
      </w:pPr>
    </w:p>
    <w:p w14:paraId="3A815017" w14:textId="7C3A35A1" w:rsidR="002C6312" w:rsidRDefault="002C6312" w:rsidP="00F258A5">
      <w:pPr>
        <w:pStyle w:val="Default"/>
        <w:ind w:left="5664" w:firstLine="708"/>
        <w:jc w:val="center"/>
        <w:rPr>
          <w:b/>
          <w:i/>
        </w:rPr>
      </w:pPr>
      <w:r w:rsidRPr="00F258A5">
        <w:rPr>
          <w:rFonts w:ascii="Garamond" w:hAnsi="Garamond"/>
          <w:b/>
          <w:i/>
        </w:rPr>
        <w:t>ALLEGATO B</w:t>
      </w:r>
      <w:r>
        <w:rPr>
          <w:b/>
          <w:i/>
        </w:rPr>
        <w:t xml:space="preserve"> </w:t>
      </w:r>
    </w:p>
    <w:p w14:paraId="20DD75E3" w14:textId="77777777" w:rsidR="002C6312" w:rsidRPr="00035410" w:rsidRDefault="002C6312" w:rsidP="002C6312">
      <w:pPr>
        <w:pStyle w:val="sche22"/>
        <w:spacing w:before="360"/>
        <w:ind w:left="4248" w:firstLine="708"/>
        <w:jc w:val="center"/>
        <w:rPr>
          <w:sz w:val="24"/>
          <w:szCs w:val="24"/>
          <w:lang w:val="it-IT"/>
        </w:rPr>
      </w:pPr>
    </w:p>
    <w:p w14:paraId="042A51EE" w14:textId="77777777" w:rsidR="00A5799C" w:rsidRPr="00A5799C" w:rsidRDefault="00252B0B" w:rsidP="00A5799C">
      <w:pPr>
        <w:ind w:left="1276" w:hanging="1276"/>
        <w:jc w:val="both"/>
        <w:rPr>
          <w:rFonts w:ascii="Garamond" w:hAnsi="Garamond"/>
          <w:b/>
          <w:sz w:val="24"/>
          <w:szCs w:val="24"/>
        </w:rPr>
      </w:pPr>
      <w:r w:rsidRPr="001819FA">
        <w:rPr>
          <w:rFonts w:ascii="Garamond" w:hAnsi="Garamond"/>
          <w:b/>
          <w:sz w:val="24"/>
          <w:szCs w:val="24"/>
        </w:rPr>
        <w:t xml:space="preserve">OGGETTO: Manifestazione di interesse </w:t>
      </w:r>
      <w:r>
        <w:rPr>
          <w:rFonts w:ascii="Garamond" w:hAnsi="Garamond"/>
          <w:b/>
          <w:sz w:val="24"/>
          <w:szCs w:val="24"/>
        </w:rPr>
        <w:t xml:space="preserve">ad essere invitati </w:t>
      </w:r>
      <w:r w:rsidRPr="001819FA">
        <w:rPr>
          <w:rFonts w:ascii="Garamond" w:hAnsi="Garamond"/>
          <w:b/>
          <w:sz w:val="24"/>
          <w:szCs w:val="24"/>
        </w:rPr>
        <w:t xml:space="preserve">alla procedura </w:t>
      </w:r>
      <w:r>
        <w:rPr>
          <w:rFonts w:ascii="Garamond" w:hAnsi="Garamond"/>
          <w:b/>
          <w:sz w:val="24"/>
          <w:szCs w:val="24"/>
        </w:rPr>
        <w:t xml:space="preserve">per </w:t>
      </w:r>
      <w:r w:rsidRPr="001819FA">
        <w:rPr>
          <w:rFonts w:ascii="Garamond" w:hAnsi="Garamond"/>
          <w:b/>
          <w:sz w:val="24"/>
          <w:szCs w:val="24"/>
        </w:rPr>
        <w:t>l’affidamento del servizio di tesoreria del</w:t>
      </w:r>
      <w:r w:rsidR="00035410">
        <w:rPr>
          <w:rFonts w:ascii="Garamond" w:hAnsi="Garamond"/>
          <w:b/>
          <w:sz w:val="24"/>
          <w:szCs w:val="24"/>
        </w:rPr>
        <w:t>la Provincia</w:t>
      </w:r>
      <w:r w:rsidRPr="001819FA">
        <w:rPr>
          <w:rFonts w:ascii="Garamond" w:hAnsi="Garamond"/>
          <w:b/>
          <w:sz w:val="24"/>
          <w:szCs w:val="24"/>
        </w:rPr>
        <w:t xml:space="preserve"> di </w:t>
      </w:r>
      <w:r>
        <w:rPr>
          <w:rFonts w:ascii="Garamond" w:hAnsi="Garamond"/>
          <w:b/>
          <w:sz w:val="24"/>
          <w:szCs w:val="24"/>
        </w:rPr>
        <w:t xml:space="preserve">Fermo </w:t>
      </w:r>
      <w:r w:rsidRPr="001819FA">
        <w:rPr>
          <w:rFonts w:ascii="Garamond" w:hAnsi="Garamond"/>
          <w:b/>
          <w:sz w:val="24"/>
          <w:szCs w:val="24"/>
        </w:rPr>
        <w:t xml:space="preserve">periodo </w:t>
      </w:r>
      <w:r>
        <w:rPr>
          <w:rFonts w:ascii="Garamond" w:hAnsi="Garamond"/>
          <w:b/>
          <w:sz w:val="24"/>
          <w:szCs w:val="24"/>
        </w:rPr>
        <w:t>01/</w:t>
      </w:r>
      <w:r w:rsidRPr="001819FA">
        <w:rPr>
          <w:rFonts w:ascii="Garamond" w:hAnsi="Garamond"/>
          <w:b/>
          <w:sz w:val="24"/>
          <w:szCs w:val="24"/>
        </w:rPr>
        <w:t>0</w:t>
      </w:r>
      <w:r>
        <w:rPr>
          <w:rFonts w:ascii="Garamond" w:hAnsi="Garamond"/>
          <w:b/>
          <w:sz w:val="24"/>
          <w:szCs w:val="24"/>
        </w:rPr>
        <w:t>1/202</w:t>
      </w:r>
      <w:r w:rsidR="00035410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 – 31/12/</w:t>
      </w:r>
      <w:r w:rsidRPr="001819FA">
        <w:rPr>
          <w:rFonts w:ascii="Garamond" w:hAnsi="Garamond"/>
          <w:b/>
          <w:sz w:val="24"/>
          <w:szCs w:val="24"/>
        </w:rPr>
        <w:t>202</w:t>
      </w:r>
      <w:r w:rsidR="00035410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>, con possibilità di rinnovo del servizio per ulteriori cinque anni, previa intesa tra le parti</w:t>
      </w:r>
      <w:r w:rsidRPr="001819FA">
        <w:rPr>
          <w:rFonts w:ascii="Garamond" w:hAnsi="Garamond"/>
          <w:b/>
          <w:sz w:val="24"/>
          <w:szCs w:val="24"/>
        </w:rPr>
        <w:t>.</w:t>
      </w:r>
      <w:r w:rsidR="00A5799C">
        <w:rPr>
          <w:rFonts w:ascii="Garamond" w:hAnsi="Garamond"/>
          <w:b/>
          <w:sz w:val="24"/>
          <w:szCs w:val="24"/>
        </w:rPr>
        <w:t xml:space="preserve"> </w:t>
      </w:r>
      <w:r w:rsidR="00A5799C" w:rsidRPr="00A5799C">
        <w:rPr>
          <w:rFonts w:ascii="Garamond" w:hAnsi="Garamond"/>
          <w:b/>
          <w:sz w:val="24"/>
          <w:szCs w:val="24"/>
        </w:rPr>
        <w:t>CIG: B425237F5C</w:t>
      </w:r>
    </w:p>
    <w:p w14:paraId="60EE6AFE" w14:textId="6695CF0E" w:rsidR="00252B0B" w:rsidRPr="001819FA" w:rsidRDefault="00252B0B" w:rsidP="00252B0B">
      <w:pPr>
        <w:ind w:left="1276" w:hanging="1276"/>
        <w:jc w:val="both"/>
        <w:rPr>
          <w:rFonts w:ascii="Garamond" w:hAnsi="Garamond"/>
          <w:b/>
          <w:sz w:val="24"/>
          <w:szCs w:val="24"/>
        </w:rPr>
      </w:pPr>
    </w:p>
    <w:p w14:paraId="3D2A3BD2" w14:textId="77777777" w:rsidR="00384F4C" w:rsidRPr="001819FA" w:rsidRDefault="00384F4C" w:rsidP="00252B0B">
      <w:pPr>
        <w:rPr>
          <w:rFonts w:ascii="Garamond" w:hAnsi="Garamond"/>
          <w:sz w:val="24"/>
          <w:szCs w:val="24"/>
        </w:rPr>
      </w:pPr>
    </w:p>
    <w:p w14:paraId="428E3163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Il/La sottoscritto/a _______________________________________ nato/a __________________     il __________  residente nel Comune di _________________________________(____) stato _______ Via/Piazza _____________________________________.n__________ in qualità di rappresentante legale o soggetto munito di procura della Società_________________________________________ con sede nel comune di _____________________________________(_____)</w:t>
      </w:r>
    </w:p>
    <w:p w14:paraId="6409710A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Via/Piazza ______________________________________________________________</w:t>
      </w:r>
    </w:p>
    <w:p w14:paraId="594270D0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Codice fiscale____________________________________ partita IVA_______________________</w:t>
      </w:r>
    </w:p>
    <w:p w14:paraId="64EEAFC8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 xml:space="preserve">telefono n.___________________   Cellulare__________________________ </w:t>
      </w:r>
    </w:p>
    <w:p w14:paraId="33DA6BCA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Email__________________________________________________________________________</w:t>
      </w:r>
    </w:p>
    <w:p w14:paraId="5D65FFF2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PEC____________________________________________________________________________</w:t>
      </w:r>
    </w:p>
    <w:p w14:paraId="2D18BF68" w14:textId="77777777" w:rsidR="00252B0B" w:rsidRPr="001819FA" w:rsidRDefault="00252B0B" w:rsidP="00252B0B">
      <w:pPr>
        <w:pStyle w:val="sche3"/>
        <w:spacing w:line="360" w:lineRule="auto"/>
        <w:jc w:val="left"/>
        <w:rPr>
          <w:rFonts w:ascii="Garamond" w:hAnsi="Garamond"/>
          <w:b/>
          <w:sz w:val="24"/>
          <w:szCs w:val="24"/>
          <w:lang w:val="it-IT"/>
        </w:rPr>
      </w:pPr>
    </w:p>
    <w:p w14:paraId="589DEF60" w14:textId="6BAE7A76" w:rsidR="00252B0B" w:rsidRPr="00384F4C" w:rsidRDefault="00252B0B" w:rsidP="00384F4C">
      <w:pPr>
        <w:pStyle w:val="sche3"/>
        <w:spacing w:line="360" w:lineRule="auto"/>
        <w:jc w:val="center"/>
        <w:rPr>
          <w:rFonts w:ascii="Garamond" w:hAnsi="Garamond"/>
          <w:b/>
          <w:sz w:val="24"/>
          <w:szCs w:val="24"/>
          <w:lang w:val="it-IT"/>
        </w:rPr>
      </w:pPr>
      <w:r w:rsidRPr="001819FA">
        <w:rPr>
          <w:rFonts w:ascii="Garamond" w:hAnsi="Garamond"/>
          <w:b/>
          <w:sz w:val="24"/>
          <w:szCs w:val="24"/>
          <w:lang w:val="it-IT"/>
        </w:rPr>
        <w:t>CHIEDE</w:t>
      </w:r>
    </w:p>
    <w:p w14:paraId="3DF523B8" w14:textId="6193D684" w:rsidR="00252B0B" w:rsidRDefault="00252B0B" w:rsidP="00384F4C">
      <w:pPr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Che</w:t>
      </w:r>
      <w:r w:rsidR="00384F4C">
        <w:rPr>
          <w:rFonts w:ascii="Garamond" w:hAnsi="Garamond"/>
          <w:sz w:val="24"/>
          <w:szCs w:val="24"/>
        </w:rPr>
        <w:t xml:space="preserve"> la </w:t>
      </w:r>
      <w:r>
        <w:rPr>
          <w:rFonts w:ascii="Garamond" w:hAnsi="Garamond"/>
          <w:sz w:val="24"/>
          <w:szCs w:val="24"/>
        </w:rPr>
        <w:t>società</w:t>
      </w:r>
      <w:r w:rsidRPr="001819FA">
        <w:rPr>
          <w:rFonts w:ascii="Garamond" w:hAnsi="Garamond"/>
          <w:sz w:val="24"/>
          <w:szCs w:val="24"/>
        </w:rPr>
        <w:t>_______________________________________________________</w:t>
      </w:r>
      <w:r w:rsidR="00384F4C">
        <w:rPr>
          <w:rFonts w:ascii="Garamond" w:hAnsi="Garamond"/>
          <w:sz w:val="24"/>
          <w:szCs w:val="24"/>
        </w:rPr>
        <w:t>____</w:t>
      </w:r>
    </w:p>
    <w:p w14:paraId="1852621D" w14:textId="77777777" w:rsidR="00384F4C" w:rsidRDefault="00384F4C" w:rsidP="00384F4C">
      <w:pPr>
        <w:rPr>
          <w:rFonts w:ascii="Garamond" w:hAnsi="Garamond"/>
          <w:sz w:val="24"/>
          <w:szCs w:val="24"/>
        </w:rPr>
      </w:pPr>
    </w:p>
    <w:p w14:paraId="54315789" w14:textId="0A971881" w:rsidR="00384F4C" w:rsidRPr="001819FA" w:rsidRDefault="00384F4C" w:rsidP="00384F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</w:t>
      </w:r>
    </w:p>
    <w:p w14:paraId="00682EA0" w14:textId="77777777" w:rsidR="00252B0B" w:rsidRDefault="00252B0B" w:rsidP="00252B0B">
      <w:pPr>
        <w:jc w:val="both"/>
        <w:rPr>
          <w:rFonts w:ascii="Garamond" w:hAnsi="Garamond"/>
          <w:sz w:val="24"/>
          <w:szCs w:val="24"/>
        </w:rPr>
      </w:pPr>
    </w:p>
    <w:p w14:paraId="37D16F5E" w14:textId="04303A0F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1819FA">
        <w:rPr>
          <w:rFonts w:ascii="Garamond" w:hAnsi="Garamond"/>
          <w:sz w:val="24"/>
          <w:szCs w:val="24"/>
        </w:rPr>
        <w:t xml:space="preserve">ia ammessa a partecipare alla </w:t>
      </w:r>
      <w:r>
        <w:rPr>
          <w:rFonts w:ascii="Garamond" w:hAnsi="Garamond"/>
          <w:sz w:val="24"/>
          <w:szCs w:val="24"/>
        </w:rPr>
        <w:t>procedura</w:t>
      </w:r>
      <w:r w:rsidRPr="001819FA">
        <w:rPr>
          <w:rFonts w:ascii="Garamond" w:hAnsi="Garamond"/>
          <w:sz w:val="24"/>
          <w:szCs w:val="24"/>
        </w:rPr>
        <w:t xml:space="preserve"> per l’affidamento del serv</w:t>
      </w:r>
      <w:r>
        <w:rPr>
          <w:rFonts w:ascii="Garamond" w:hAnsi="Garamond"/>
          <w:sz w:val="24"/>
          <w:szCs w:val="24"/>
        </w:rPr>
        <w:t>izio di tesoreria del</w:t>
      </w:r>
      <w:r w:rsidR="00035410">
        <w:rPr>
          <w:rFonts w:ascii="Garamond" w:hAnsi="Garamond"/>
          <w:sz w:val="24"/>
          <w:szCs w:val="24"/>
        </w:rPr>
        <w:t>la Provincia</w:t>
      </w:r>
      <w:r>
        <w:rPr>
          <w:rFonts w:ascii="Garamond" w:hAnsi="Garamond"/>
          <w:sz w:val="24"/>
          <w:szCs w:val="24"/>
        </w:rPr>
        <w:t xml:space="preserve"> di Fermo</w:t>
      </w:r>
      <w:r w:rsidRPr="001819FA">
        <w:rPr>
          <w:rFonts w:ascii="Garamond" w:hAnsi="Garamond"/>
          <w:sz w:val="24"/>
          <w:szCs w:val="24"/>
        </w:rPr>
        <w:t xml:space="preserve"> per il </w:t>
      </w:r>
      <w:r w:rsidRPr="002C5586">
        <w:rPr>
          <w:rFonts w:ascii="Garamond" w:hAnsi="Garamond"/>
          <w:sz w:val="24"/>
          <w:szCs w:val="24"/>
        </w:rPr>
        <w:t>periodo 01.01.202</w:t>
      </w:r>
      <w:r w:rsidR="00035410">
        <w:rPr>
          <w:rFonts w:ascii="Garamond" w:hAnsi="Garamond"/>
          <w:sz w:val="24"/>
          <w:szCs w:val="24"/>
        </w:rPr>
        <w:t>5</w:t>
      </w:r>
      <w:r w:rsidRPr="002C5586">
        <w:rPr>
          <w:rFonts w:ascii="Garamond" w:hAnsi="Garamond"/>
          <w:sz w:val="24"/>
          <w:szCs w:val="24"/>
        </w:rPr>
        <w:t>/31.12.202</w:t>
      </w:r>
      <w:r w:rsidR="00035410">
        <w:rPr>
          <w:rFonts w:ascii="Garamond" w:hAnsi="Garamond"/>
          <w:sz w:val="24"/>
          <w:szCs w:val="24"/>
        </w:rPr>
        <w:t>9</w:t>
      </w:r>
      <w:r w:rsidRPr="002C5586">
        <w:rPr>
          <w:rFonts w:ascii="Garamond" w:hAnsi="Garamond"/>
          <w:sz w:val="24"/>
          <w:szCs w:val="24"/>
        </w:rPr>
        <w:t xml:space="preserve">, con possibilità di rinnovo </w:t>
      </w:r>
      <w:r w:rsidRPr="0070260E">
        <w:rPr>
          <w:rFonts w:ascii="Garamond" w:hAnsi="Garamond"/>
          <w:sz w:val="24"/>
          <w:szCs w:val="24"/>
        </w:rPr>
        <w:t>del servizio per ulteriori cinque anni</w:t>
      </w:r>
      <w:r w:rsidR="00384F4C" w:rsidRPr="0070260E">
        <w:rPr>
          <w:rFonts w:ascii="Garamond" w:hAnsi="Garamond"/>
          <w:sz w:val="24"/>
          <w:szCs w:val="24"/>
        </w:rPr>
        <w:t>. Tale servizio verrà affidato ai sensi</w:t>
      </w:r>
      <w:r w:rsidRPr="0070260E">
        <w:rPr>
          <w:rFonts w:ascii="Garamond" w:hAnsi="Garamond"/>
          <w:sz w:val="24"/>
          <w:szCs w:val="24"/>
        </w:rPr>
        <w:t xml:space="preserve"> </w:t>
      </w:r>
      <w:r w:rsidRPr="0070260E">
        <w:rPr>
          <w:sz w:val="22"/>
          <w:szCs w:val="22"/>
        </w:rPr>
        <w:t>dell’art.50, comma 1, lett. b) del D. Lgs. 36/2023.</w:t>
      </w:r>
    </w:p>
    <w:p w14:paraId="78AA2850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</w:p>
    <w:p w14:paraId="32D97202" w14:textId="48EA9161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 xml:space="preserve">A corredo dell’istanza per la partecipazione alla </w:t>
      </w:r>
      <w:r w:rsidR="007D1CB7">
        <w:rPr>
          <w:rFonts w:ascii="Garamond" w:hAnsi="Garamond"/>
          <w:sz w:val="24"/>
          <w:szCs w:val="24"/>
        </w:rPr>
        <w:t xml:space="preserve">procedura </w:t>
      </w:r>
      <w:r w:rsidRPr="001819FA">
        <w:rPr>
          <w:rFonts w:ascii="Garamond" w:hAnsi="Garamond"/>
          <w:sz w:val="24"/>
          <w:szCs w:val="24"/>
        </w:rPr>
        <w:t xml:space="preserve">in oggetto, consapevole del fatto che, in caso di mendace dichiarazione, verranno applicate nei suoi riguardi, ai </w:t>
      </w:r>
      <w:r w:rsidRPr="001819FA">
        <w:rPr>
          <w:rFonts w:ascii="Garamond" w:hAnsi="Garamond"/>
          <w:sz w:val="24"/>
          <w:szCs w:val="24"/>
        </w:rPr>
        <w:lastRenderedPageBreak/>
        <w:t>sensi degli artt. 75 e 76 del DPR n° 445/2000 e successive modificazioni ed integrazioni, le sanzioni previste dal Codice Penale e dalle leggi speciali in materia di falsità negli atti, oltre alle conseguenze amministrative previste per le procedure relative agli appalti di servizi.</w:t>
      </w:r>
    </w:p>
    <w:p w14:paraId="5AF794C3" w14:textId="77777777" w:rsidR="00252B0B" w:rsidRPr="001819FA" w:rsidRDefault="00252B0B" w:rsidP="00252B0B">
      <w:pPr>
        <w:jc w:val="both"/>
        <w:rPr>
          <w:rFonts w:ascii="Garamond" w:hAnsi="Garamond"/>
          <w:sz w:val="24"/>
          <w:szCs w:val="24"/>
        </w:rPr>
      </w:pPr>
    </w:p>
    <w:p w14:paraId="6712D51A" w14:textId="77777777" w:rsidR="00252B0B" w:rsidRPr="001819FA" w:rsidRDefault="00252B0B" w:rsidP="00252B0B">
      <w:pPr>
        <w:pStyle w:val="sche3"/>
        <w:spacing w:line="360" w:lineRule="auto"/>
        <w:jc w:val="center"/>
        <w:rPr>
          <w:rFonts w:ascii="Garamond" w:hAnsi="Garamond"/>
          <w:b/>
          <w:sz w:val="24"/>
          <w:szCs w:val="24"/>
          <w:lang w:val="it-IT"/>
        </w:rPr>
      </w:pPr>
      <w:r w:rsidRPr="001819FA">
        <w:rPr>
          <w:rFonts w:ascii="Garamond" w:hAnsi="Garamond"/>
          <w:b/>
          <w:sz w:val="24"/>
          <w:szCs w:val="24"/>
          <w:lang w:val="it-IT"/>
        </w:rPr>
        <w:t>DICHIARA</w:t>
      </w:r>
    </w:p>
    <w:p w14:paraId="58864599" w14:textId="77777777" w:rsidR="00252B0B" w:rsidRPr="001819FA" w:rsidRDefault="00252B0B" w:rsidP="00252B0B">
      <w:pPr>
        <w:pStyle w:val="sche3"/>
        <w:spacing w:line="360" w:lineRule="auto"/>
        <w:jc w:val="center"/>
        <w:rPr>
          <w:rFonts w:ascii="Garamond" w:hAnsi="Garamond" w:cs="Calibri"/>
          <w:sz w:val="24"/>
          <w:szCs w:val="24"/>
          <w:lang w:val="it-IT"/>
        </w:rPr>
      </w:pPr>
      <w:r w:rsidRPr="001819FA">
        <w:rPr>
          <w:rFonts w:ascii="Garamond" w:hAnsi="Garamond" w:cs="Calibri"/>
          <w:sz w:val="24"/>
          <w:szCs w:val="24"/>
          <w:lang w:val="it-IT"/>
        </w:rPr>
        <w:t>(ai sensi degli art. 46 e 47 del DPR N° 445/2000)</w:t>
      </w:r>
    </w:p>
    <w:p w14:paraId="3228E1CA" w14:textId="77777777" w:rsidR="00252B0B" w:rsidRPr="001819FA" w:rsidRDefault="00252B0B" w:rsidP="00252B0B">
      <w:pPr>
        <w:rPr>
          <w:rFonts w:ascii="Garamond" w:hAnsi="Garamond"/>
          <w:sz w:val="24"/>
          <w:szCs w:val="24"/>
        </w:rPr>
      </w:pPr>
    </w:p>
    <w:p w14:paraId="656AC8BD" w14:textId="3B89E6EF" w:rsidR="00252B0B" w:rsidRDefault="00252B0B" w:rsidP="00252B0B">
      <w:pPr>
        <w:pStyle w:val="Paragrafoelenco"/>
        <w:numPr>
          <w:ilvl w:val="0"/>
          <w:numId w:val="1"/>
        </w:numPr>
        <w:contextualSpacing w:val="0"/>
        <w:jc w:val="both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 xml:space="preserve">Di accettare incondizionatamente tutte le clausole e prescrizioni dell’avviso e dello schema di convenzione approvato con deliberazione di Consiglio </w:t>
      </w:r>
      <w:r w:rsidR="0070260E">
        <w:rPr>
          <w:rFonts w:ascii="Garamond" w:hAnsi="Garamond"/>
          <w:sz w:val="24"/>
          <w:szCs w:val="24"/>
        </w:rPr>
        <w:t>Provinciale</w:t>
      </w:r>
      <w:r>
        <w:rPr>
          <w:rFonts w:ascii="Garamond" w:hAnsi="Garamond"/>
          <w:sz w:val="24"/>
          <w:szCs w:val="24"/>
        </w:rPr>
        <w:t xml:space="preserve"> nr. </w:t>
      </w:r>
      <w:r w:rsidR="0070260E">
        <w:rPr>
          <w:rFonts w:ascii="Garamond" w:hAnsi="Garamond"/>
          <w:sz w:val="24"/>
          <w:szCs w:val="24"/>
        </w:rPr>
        <w:t>24</w:t>
      </w:r>
      <w:r w:rsidRPr="001819F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della seduta </w:t>
      </w:r>
      <w:r w:rsidRPr="001819FA"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 xml:space="preserve"> </w:t>
      </w:r>
      <w:r w:rsidR="0070260E">
        <w:rPr>
          <w:rFonts w:ascii="Garamond" w:hAnsi="Garamond"/>
          <w:sz w:val="24"/>
          <w:szCs w:val="24"/>
        </w:rPr>
        <w:t>24</w:t>
      </w:r>
      <w:r>
        <w:rPr>
          <w:rFonts w:ascii="Garamond" w:hAnsi="Garamond"/>
          <w:sz w:val="24"/>
          <w:szCs w:val="24"/>
        </w:rPr>
        <w:t>.</w:t>
      </w:r>
      <w:r w:rsidR="0070260E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</w:t>
      </w:r>
      <w:r w:rsidR="0070260E">
        <w:rPr>
          <w:rFonts w:ascii="Garamond" w:hAnsi="Garamond"/>
          <w:sz w:val="24"/>
          <w:szCs w:val="24"/>
        </w:rPr>
        <w:t>2024</w:t>
      </w:r>
      <w:r w:rsidRPr="001819FA">
        <w:rPr>
          <w:rFonts w:ascii="Garamond" w:hAnsi="Garamond"/>
          <w:sz w:val="24"/>
          <w:szCs w:val="24"/>
        </w:rPr>
        <w:t>;</w:t>
      </w:r>
    </w:p>
    <w:p w14:paraId="44B33BD2" w14:textId="77777777" w:rsidR="00384F4C" w:rsidRPr="001819FA" w:rsidRDefault="00384F4C" w:rsidP="00384F4C">
      <w:pPr>
        <w:pStyle w:val="Paragrafoelenco"/>
        <w:contextualSpacing w:val="0"/>
        <w:jc w:val="both"/>
        <w:rPr>
          <w:rFonts w:ascii="Garamond" w:hAnsi="Garamond"/>
          <w:sz w:val="24"/>
          <w:szCs w:val="24"/>
        </w:rPr>
      </w:pPr>
    </w:p>
    <w:p w14:paraId="4CA3EA01" w14:textId="77777777" w:rsidR="00252B0B" w:rsidRPr="001819FA" w:rsidRDefault="00252B0B" w:rsidP="00252B0B">
      <w:pPr>
        <w:pStyle w:val="Paragrafoelenco"/>
        <w:numPr>
          <w:ilvl w:val="0"/>
          <w:numId w:val="1"/>
        </w:numPr>
        <w:contextualSpacing w:val="0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sz w:val="24"/>
          <w:szCs w:val="24"/>
        </w:rPr>
        <w:t>Che la società è in possesso di tutti i requisiti di seguito elencati:</w:t>
      </w:r>
    </w:p>
    <w:p w14:paraId="4754FF0E" w14:textId="77777777" w:rsidR="00252B0B" w:rsidRDefault="00252B0B" w:rsidP="00252B0B">
      <w:pPr>
        <w:numPr>
          <w:ilvl w:val="0"/>
          <w:numId w:val="3"/>
        </w:num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Insussistenza delle cause di esclusione previste dal vigente Codice dei Contratti;</w:t>
      </w:r>
    </w:p>
    <w:p w14:paraId="5F0F2D50" w14:textId="77777777" w:rsidR="0070260E" w:rsidRDefault="0070260E" w:rsidP="0070260E">
      <w:pPr>
        <w:suppressAutoHyphens/>
        <w:ind w:left="720"/>
        <w:jc w:val="both"/>
        <w:rPr>
          <w:bCs/>
          <w:sz w:val="24"/>
          <w:szCs w:val="24"/>
        </w:rPr>
      </w:pPr>
    </w:p>
    <w:p w14:paraId="10ABB999" w14:textId="64D96C0E" w:rsidR="0070260E" w:rsidRDefault="00252B0B" w:rsidP="0070260E">
      <w:pPr>
        <w:numPr>
          <w:ilvl w:val="0"/>
          <w:numId w:val="3"/>
        </w:num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Assenza delle condizioni di divieto di cui all’art. 53, comma 16-ter del D.lgs. 165/2001 e ss.mm.ii</w:t>
      </w:r>
      <w:r w:rsidR="0070260E">
        <w:rPr>
          <w:bCs/>
          <w:sz w:val="24"/>
          <w:szCs w:val="24"/>
        </w:rPr>
        <w:t>,</w:t>
      </w:r>
    </w:p>
    <w:p w14:paraId="727723AD" w14:textId="77777777" w:rsidR="0070260E" w:rsidRPr="0070260E" w:rsidRDefault="0070260E" w:rsidP="0070260E">
      <w:pPr>
        <w:suppressAutoHyphens/>
        <w:jc w:val="both"/>
        <w:rPr>
          <w:bCs/>
          <w:sz w:val="24"/>
          <w:szCs w:val="24"/>
        </w:rPr>
      </w:pPr>
    </w:p>
    <w:p w14:paraId="2B724C4C" w14:textId="77777777" w:rsidR="00252B0B" w:rsidRDefault="00252B0B" w:rsidP="00252B0B">
      <w:pPr>
        <w:numPr>
          <w:ilvl w:val="0"/>
          <w:numId w:val="3"/>
        </w:numPr>
        <w:suppressAutoHyphens/>
        <w:jc w:val="both"/>
        <w:rPr>
          <w:bCs/>
          <w:sz w:val="24"/>
          <w:szCs w:val="24"/>
        </w:rPr>
      </w:pPr>
      <w:r w:rsidRPr="00700141">
        <w:rPr>
          <w:bCs/>
          <w:sz w:val="24"/>
          <w:szCs w:val="24"/>
        </w:rPr>
        <w:t>Iscrizione alla C.C.I.A.A. o in uno dei registri professionali o commerciali dello Stato di Residenza se s</w:t>
      </w:r>
      <w:r>
        <w:rPr>
          <w:bCs/>
          <w:sz w:val="24"/>
          <w:szCs w:val="24"/>
        </w:rPr>
        <w:t>i tratta di uno Stato dell’U.E.;</w:t>
      </w:r>
    </w:p>
    <w:p w14:paraId="1D0CF6DB" w14:textId="77777777" w:rsidR="0070260E" w:rsidRDefault="0070260E" w:rsidP="0070260E">
      <w:pPr>
        <w:suppressAutoHyphens/>
        <w:jc w:val="both"/>
        <w:rPr>
          <w:bCs/>
          <w:sz w:val="24"/>
          <w:szCs w:val="24"/>
        </w:rPr>
      </w:pPr>
    </w:p>
    <w:p w14:paraId="5AE5BE19" w14:textId="77777777" w:rsidR="00252B0B" w:rsidRDefault="00252B0B" w:rsidP="00252B0B">
      <w:pPr>
        <w:numPr>
          <w:ilvl w:val="0"/>
          <w:numId w:val="3"/>
        </w:numPr>
        <w:suppressAutoHyphens/>
        <w:jc w:val="both"/>
        <w:rPr>
          <w:bCs/>
          <w:sz w:val="24"/>
          <w:szCs w:val="24"/>
        </w:rPr>
      </w:pPr>
      <w:r w:rsidRPr="00700141">
        <w:rPr>
          <w:bCs/>
          <w:sz w:val="24"/>
          <w:szCs w:val="24"/>
        </w:rPr>
        <w:t>Autorizzazione a svolgere attività bancaria di cui all’art. 13 del D.Lgs.n. 385/1993 ovvero, per le imprese di altro Stato membro non residenti in Italia, autorizzazi</w:t>
      </w:r>
      <w:r>
        <w:rPr>
          <w:bCs/>
          <w:sz w:val="24"/>
          <w:szCs w:val="24"/>
        </w:rPr>
        <w:t>o</w:t>
      </w:r>
      <w:r w:rsidRPr="00700141">
        <w:rPr>
          <w:bCs/>
          <w:sz w:val="24"/>
          <w:szCs w:val="24"/>
        </w:rPr>
        <w:t>ne a svolgere attività bancaria secondo la legislazione dello Stato di appartenenza. L’autorizzazione non è necessaria per i soggetti diversi dagli istituti bancari autorizzati per legge a svolgere il servizio di tesoreria per conto degli enti locali</w:t>
      </w:r>
      <w:r>
        <w:rPr>
          <w:bCs/>
          <w:sz w:val="24"/>
          <w:szCs w:val="24"/>
        </w:rPr>
        <w:t>.</w:t>
      </w:r>
    </w:p>
    <w:p w14:paraId="13BFF150" w14:textId="77777777" w:rsidR="0070260E" w:rsidRPr="00700141" w:rsidRDefault="0070260E" w:rsidP="0070260E">
      <w:pPr>
        <w:suppressAutoHyphens/>
        <w:jc w:val="both"/>
        <w:rPr>
          <w:bCs/>
          <w:sz w:val="24"/>
          <w:szCs w:val="24"/>
        </w:rPr>
      </w:pPr>
    </w:p>
    <w:p w14:paraId="3ABAB1A7" w14:textId="77777777" w:rsidR="00252B0B" w:rsidRDefault="00252B0B" w:rsidP="00252B0B">
      <w:pPr>
        <w:numPr>
          <w:ilvl w:val="0"/>
          <w:numId w:val="3"/>
        </w:num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le banche di credito cooperativo, le banche popolari, gli istituti di cooperazione bancaria, costituiti anche in forma consortile, l’iscrizione all’Albo delle Società Cooperative di cui al D.M. 23/06/2004 istituito presso il Ministro delle Attività Produttive ovvero, nel caso di cooperazione residenti in altri Stati membri, l’iscrizione presso analogo registro previsto dalla legislazione dello Stato di appartenenza.</w:t>
      </w:r>
    </w:p>
    <w:p w14:paraId="11C4643D" w14:textId="77777777" w:rsidR="00B93946" w:rsidRDefault="00B93946" w:rsidP="0070260E">
      <w:pPr>
        <w:suppressAutoHyphens/>
        <w:jc w:val="both"/>
        <w:rPr>
          <w:bCs/>
          <w:sz w:val="24"/>
          <w:szCs w:val="24"/>
        </w:rPr>
      </w:pPr>
    </w:p>
    <w:p w14:paraId="2BD42C34" w14:textId="502E0D63" w:rsidR="0070260E" w:rsidRDefault="00B93946" w:rsidP="0070260E">
      <w:pPr>
        <w:suppressAutoHyphens/>
        <w:jc w:val="both"/>
        <w:rPr>
          <w:bCs/>
          <w:sz w:val="24"/>
          <w:szCs w:val="24"/>
        </w:rPr>
      </w:pPr>
      <w:r w:rsidRPr="00B93946">
        <w:rPr>
          <w:bCs/>
          <w:sz w:val="24"/>
          <w:szCs w:val="24"/>
          <w:u w:val="single"/>
        </w:rPr>
        <w:t>Requisiti specifici di Capacità tecnico-professionale.</w:t>
      </w:r>
      <w:r w:rsidRPr="00B93946">
        <w:rPr>
          <w:bCs/>
          <w:sz w:val="24"/>
          <w:szCs w:val="24"/>
        </w:rPr>
        <w:t xml:space="preserve"> </w:t>
      </w:r>
      <w:bookmarkStart w:id="0" w:name="_Hlk181783210"/>
      <w:r w:rsidRPr="00B93946">
        <w:rPr>
          <w:bCs/>
          <w:sz w:val="24"/>
          <w:szCs w:val="24"/>
        </w:rPr>
        <w:t>I soggetti che intendono partecipare alla procedura in oggetto sono tenuti ad attestare:</w:t>
      </w:r>
    </w:p>
    <w:bookmarkEnd w:id="0"/>
    <w:p w14:paraId="1886F8D7" w14:textId="77777777" w:rsidR="00252B0B" w:rsidRDefault="00252B0B" w:rsidP="00252B0B">
      <w:pPr>
        <w:suppressAutoHyphens/>
        <w:ind w:left="720"/>
        <w:jc w:val="both"/>
        <w:rPr>
          <w:bCs/>
          <w:sz w:val="24"/>
          <w:szCs w:val="24"/>
        </w:rPr>
      </w:pPr>
    </w:p>
    <w:p w14:paraId="0D0508E8" w14:textId="316E6E78" w:rsidR="00252B0B" w:rsidRPr="00B93946" w:rsidRDefault="00252B0B" w:rsidP="00B93946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93946">
        <w:rPr>
          <w:sz w:val="24"/>
          <w:szCs w:val="24"/>
        </w:rPr>
        <w:t>di aver gestito con buon esito</w:t>
      </w:r>
      <w:r w:rsidR="00B93946" w:rsidRPr="00B93946">
        <w:rPr>
          <w:sz w:val="24"/>
          <w:szCs w:val="24"/>
        </w:rPr>
        <w:t xml:space="preserve">, nel triennio antecedente la data di pubblicazione del presente avviso, </w:t>
      </w:r>
      <w:r w:rsidRPr="00B93946">
        <w:rPr>
          <w:sz w:val="24"/>
          <w:szCs w:val="24"/>
        </w:rPr>
        <w:t>almeno un servizio di tesoreria, con gestione informatica dei movimenti e dei documenti informatici, ivi compresa la firma elettronica attraverso il sistema Siope+ per un ente locale, avente un numero complessivo di abitanti non inferiore a n. 30.000 (trentamila abitanti)</w:t>
      </w:r>
      <w:r w:rsidR="00B93946" w:rsidRPr="00B93946">
        <w:rPr>
          <w:sz w:val="24"/>
          <w:szCs w:val="24"/>
        </w:rPr>
        <w:t>.</w:t>
      </w:r>
    </w:p>
    <w:p w14:paraId="4F57B2BB" w14:textId="77777777" w:rsidR="00B93946" w:rsidRDefault="00B93946" w:rsidP="00B93946">
      <w:pPr>
        <w:rPr>
          <w:sz w:val="24"/>
          <w:szCs w:val="24"/>
        </w:rPr>
      </w:pPr>
    </w:p>
    <w:p w14:paraId="59F9E482" w14:textId="25CD4834" w:rsidR="00B93946" w:rsidRPr="00B93946" w:rsidRDefault="00B93946" w:rsidP="00F513FA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93946">
        <w:rPr>
          <w:sz w:val="24"/>
          <w:szCs w:val="24"/>
        </w:rPr>
        <w:t xml:space="preserve">di disporre, alla data di presentazione dell’offerta, di almeno 10 filiali con sportelli bancari attivi nella Provincia di Fermo abilitati al Servizio di Tesoreria a pena di decadenza dell’affidamento. Il possesso di tale requisito, indispensabile per la partecipazione alla procedura, è giustificato dalla presenza di una determinata fascia di utenti, costituita da soggetti in situazione di fragilità sociale che spesso </w:t>
      </w:r>
      <w:r w:rsidRPr="00B93946">
        <w:rPr>
          <w:sz w:val="24"/>
          <w:szCs w:val="24"/>
        </w:rPr>
        <w:lastRenderedPageBreak/>
        <w:t>non hanno conti bancari o postali su cui far pervenire i pagamenti, per i quali rappresenta un vantaggio disporre di una filiale nei pressi del domicilio. I concorrenti che non dispongono di suddetto numero di filiali sul territorio provinciale, devono impegnarsi a renderli operativi entro 12 (dodici) mesi dalla comunicazione dell’affidamento del servizio. Tale numero di filiali dovrà permanere per tutto il tempo di validità della convenzione.</w:t>
      </w:r>
    </w:p>
    <w:p w14:paraId="5F2EE9D4" w14:textId="77777777" w:rsidR="00B93946" w:rsidRDefault="00B93946" w:rsidP="00F513FA">
      <w:pPr>
        <w:spacing w:line="276" w:lineRule="auto"/>
        <w:jc w:val="both"/>
        <w:rPr>
          <w:sz w:val="24"/>
          <w:szCs w:val="24"/>
        </w:rPr>
      </w:pPr>
    </w:p>
    <w:p w14:paraId="4BCC0963" w14:textId="0ABC621B" w:rsidR="0070260E" w:rsidRDefault="00252B0B" w:rsidP="00B93946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93946">
        <w:rPr>
          <w:sz w:val="24"/>
          <w:szCs w:val="24"/>
        </w:rPr>
        <w:t>disporre della figura di un Referente per la gestione del Servizio di Tesoreria</w:t>
      </w:r>
      <w:r w:rsidR="00384F4C" w:rsidRPr="00B93946">
        <w:rPr>
          <w:sz w:val="24"/>
          <w:szCs w:val="24"/>
        </w:rPr>
        <w:t>.</w:t>
      </w:r>
      <w:r w:rsidRPr="00B93946">
        <w:rPr>
          <w:sz w:val="24"/>
          <w:szCs w:val="24"/>
        </w:rPr>
        <w:t xml:space="preserve"> La presenza di un referente a disposizione dell’Ente per ogni necessità operativa, del quale va indicato il numero diretto del telefono aziendale ed il relativo indirizzo di posta elettronica</w:t>
      </w:r>
      <w:r w:rsidR="00021809">
        <w:rPr>
          <w:sz w:val="24"/>
          <w:szCs w:val="24"/>
        </w:rPr>
        <w:t>.</w:t>
      </w:r>
    </w:p>
    <w:p w14:paraId="0824F5AD" w14:textId="77777777" w:rsidR="00021809" w:rsidRDefault="00021809" w:rsidP="00021809">
      <w:pPr>
        <w:suppressAutoHyphens/>
        <w:jc w:val="both"/>
        <w:rPr>
          <w:bCs/>
          <w:sz w:val="24"/>
          <w:szCs w:val="24"/>
        </w:rPr>
      </w:pPr>
    </w:p>
    <w:p w14:paraId="0750F335" w14:textId="4EDB6EC8" w:rsidR="00021809" w:rsidRDefault="00021809" w:rsidP="00021809">
      <w:pPr>
        <w:suppressAutoHyphens/>
        <w:jc w:val="both"/>
        <w:rPr>
          <w:bCs/>
          <w:sz w:val="24"/>
          <w:szCs w:val="24"/>
        </w:rPr>
      </w:pPr>
      <w:r w:rsidRPr="00B93946">
        <w:rPr>
          <w:bCs/>
          <w:sz w:val="24"/>
          <w:szCs w:val="24"/>
        </w:rPr>
        <w:t>I soggetti che intendono partecipare alla procedura in oggetto sono</w:t>
      </w:r>
      <w:r>
        <w:rPr>
          <w:bCs/>
          <w:sz w:val="24"/>
          <w:szCs w:val="24"/>
        </w:rPr>
        <w:t xml:space="preserve"> altresì</w:t>
      </w:r>
      <w:r w:rsidRPr="00B93946">
        <w:rPr>
          <w:bCs/>
          <w:sz w:val="24"/>
          <w:szCs w:val="24"/>
        </w:rPr>
        <w:t xml:space="preserve"> tenuti ad a</w:t>
      </w:r>
      <w:r>
        <w:rPr>
          <w:bCs/>
          <w:sz w:val="24"/>
          <w:szCs w:val="24"/>
        </w:rPr>
        <w:t>llegare il modello DGUE</w:t>
      </w:r>
      <w:r w:rsidR="004C0759">
        <w:rPr>
          <w:bCs/>
          <w:sz w:val="24"/>
          <w:szCs w:val="24"/>
        </w:rPr>
        <w:t xml:space="preserve"> – Allegato C.</w:t>
      </w:r>
    </w:p>
    <w:p w14:paraId="5EF25ED2" w14:textId="77777777" w:rsidR="00021809" w:rsidRPr="00021809" w:rsidRDefault="00021809" w:rsidP="00021809">
      <w:pPr>
        <w:pStyle w:val="Paragrafoelenco"/>
        <w:rPr>
          <w:sz w:val="24"/>
          <w:szCs w:val="24"/>
        </w:rPr>
      </w:pPr>
    </w:p>
    <w:p w14:paraId="7247202C" w14:textId="77777777" w:rsidR="00252B0B" w:rsidRPr="001819FA" w:rsidRDefault="00252B0B" w:rsidP="00252B0B">
      <w:pPr>
        <w:autoSpaceDE w:val="0"/>
        <w:spacing w:before="240" w:after="240" w:line="288" w:lineRule="auto"/>
        <w:rPr>
          <w:rFonts w:ascii="Garamond" w:hAnsi="Garamond"/>
          <w:sz w:val="24"/>
          <w:szCs w:val="24"/>
        </w:rPr>
      </w:pPr>
      <w:r w:rsidRPr="001819FA">
        <w:rPr>
          <w:rFonts w:ascii="Garamond" w:hAnsi="Garamond"/>
          <w:b/>
          <w:sz w:val="24"/>
          <w:szCs w:val="24"/>
        </w:rPr>
        <w:t>Luogo e data</w:t>
      </w:r>
      <w:r w:rsidRPr="001819FA">
        <w:rPr>
          <w:rFonts w:ascii="Garamond" w:hAnsi="Garamond"/>
          <w:sz w:val="24"/>
          <w:szCs w:val="24"/>
        </w:rPr>
        <w:t xml:space="preserve"> _____________________, lì ____/____/_____</w:t>
      </w:r>
    </w:p>
    <w:p w14:paraId="2DAA26A8" w14:textId="77777777" w:rsidR="00252B0B" w:rsidRDefault="00252B0B" w:rsidP="00252B0B">
      <w:pPr>
        <w:pStyle w:val="sche3"/>
        <w:spacing w:before="240" w:after="240" w:line="288" w:lineRule="auto"/>
        <w:ind w:left="5529"/>
        <w:jc w:val="left"/>
        <w:rPr>
          <w:rFonts w:ascii="Garamond" w:hAnsi="Garamond"/>
          <w:b/>
          <w:sz w:val="24"/>
          <w:szCs w:val="24"/>
          <w:lang w:val="it-IT"/>
        </w:rPr>
      </w:pPr>
    </w:p>
    <w:p w14:paraId="7399B972" w14:textId="77777777" w:rsidR="00252B0B" w:rsidRPr="001819FA" w:rsidRDefault="00252B0B" w:rsidP="00252B0B">
      <w:pPr>
        <w:pStyle w:val="sche3"/>
        <w:spacing w:before="240" w:after="240" w:line="288" w:lineRule="auto"/>
        <w:ind w:left="5529"/>
        <w:jc w:val="left"/>
        <w:rPr>
          <w:rFonts w:ascii="Garamond" w:hAnsi="Garamond"/>
          <w:sz w:val="24"/>
          <w:szCs w:val="24"/>
          <w:lang w:val="it-IT"/>
        </w:rPr>
      </w:pPr>
      <w:r w:rsidRPr="001819FA">
        <w:rPr>
          <w:rFonts w:ascii="Garamond" w:hAnsi="Garamond"/>
          <w:b/>
          <w:sz w:val="24"/>
          <w:szCs w:val="24"/>
          <w:lang w:val="it-IT"/>
        </w:rPr>
        <w:t>Firma del richiedente</w:t>
      </w:r>
    </w:p>
    <w:p w14:paraId="6B6C3004" w14:textId="77777777" w:rsidR="00252B0B" w:rsidRPr="00612BB9" w:rsidRDefault="00252B0B" w:rsidP="00252B0B"/>
    <w:sectPr w:rsidR="00252B0B" w:rsidRPr="00612BB9">
      <w:footerReference w:type="default" r:id="rId7"/>
      <w:pgSz w:w="11907" w:h="16840"/>
      <w:pgMar w:top="1418" w:right="1707" w:bottom="1134" w:left="17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AC2A" w14:textId="77777777" w:rsidR="000E5A9C" w:rsidRDefault="000E5A9C" w:rsidP="00252B0B">
      <w:r>
        <w:separator/>
      </w:r>
    </w:p>
  </w:endnote>
  <w:endnote w:type="continuationSeparator" w:id="0">
    <w:p w14:paraId="71300A97" w14:textId="77777777" w:rsidR="000E5A9C" w:rsidRDefault="000E5A9C" w:rsidP="0025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4049" w14:textId="77777777" w:rsidR="006824AB" w:rsidRDefault="006824AB" w:rsidP="008B3445">
    <w:pPr>
      <w:pStyle w:val="Pidipagin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4BC0" w14:textId="77777777" w:rsidR="000E5A9C" w:rsidRDefault="000E5A9C" w:rsidP="00252B0B">
      <w:r>
        <w:separator/>
      </w:r>
    </w:p>
  </w:footnote>
  <w:footnote w:type="continuationSeparator" w:id="0">
    <w:p w14:paraId="37806E92" w14:textId="77777777" w:rsidR="000E5A9C" w:rsidRDefault="000E5A9C" w:rsidP="0025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7DB2"/>
    <w:multiLevelType w:val="hybridMultilevel"/>
    <w:tmpl w:val="DB1C7C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053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30B8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D94AE8"/>
    <w:multiLevelType w:val="hybridMultilevel"/>
    <w:tmpl w:val="FFFFFFFF"/>
    <w:lvl w:ilvl="0" w:tplc="30326D96">
      <w:start w:val="1"/>
      <w:numFmt w:val="lowerLetter"/>
      <w:lvlText w:val="%1)"/>
      <w:lvlJc w:val="left"/>
      <w:pPr>
        <w:tabs>
          <w:tab w:val="num" w:pos="1876"/>
        </w:tabs>
        <w:ind w:left="1876" w:hanging="360"/>
      </w:pPr>
      <w:rPr>
        <w:rFonts w:cs="Times New Roman"/>
        <w:b w:val="0"/>
      </w:rPr>
    </w:lvl>
    <w:lvl w:ilvl="1" w:tplc="97BCA576">
      <w:start w:val="3"/>
      <w:numFmt w:val="decimal"/>
      <w:lvlText w:val="%2."/>
      <w:lvlJc w:val="left"/>
      <w:pPr>
        <w:tabs>
          <w:tab w:val="num" w:pos="1592"/>
        </w:tabs>
        <w:ind w:left="1592" w:hanging="360"/>
      </w:pPr>
      <w:rPr>
        <w:rFonts w:cs="Times New Roman"/>
        <w:b w:val="0"/>
      </w:rPr>
    </w:lvl>
    <w:lvl w:ilvl="2" w:tplc="1ACC879A">
      <w:start w:val="3"/>
      <w:numFmt w:val="decimal"/>
      <w:lvlText w:val="%3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num w:numId="1" w16cid:durableId="876893081">
    <w:abstractNumId w:val="2"/>
  </w:num>
  <w:num w:numId="2" w16cid:durableId="1854343053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429782">
    <w:abstractNumId w:val="1"/>
  </w:num>
  <w:num w:numId="4" w16cid:durableId="102872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0B"/>
    <w:rsid w:val="00000609"/>
    <w:rsid w:val="000202C4"/>
    <w:rsid w:val="00021809"/>
    <w:rsid w:val="00035410"/>
    <w:rsid w:val="000657C2"/>
    <w:rsid w:val="000A2658"/>
    <w:rsid w:val="000E5A9C"/>
    <w:rsid w:val="00136603"/>
    <w:rsid w:val="001A43BE"/>
    <w:rsid w:val="00210D5A"/>
    <w:rsid w:val="00252B0B"/>
    <w:rsid w:val="002B26AD"/>
    <w:rsid w:val="002C6312"/>
    <w:rsid w:val="002F4951"/>
    <w:rsid w:val="00355D13"/>
    <w:rsid w:val="00384F4C"/>
    <w:rsid w:val="0040100F"/>
    <w:rsid w:val="004462B7"/>
    <w:rsid w:val="004677B3"/>
    <w:rsid w:val="004C0759"/>
    <w:rsid w:val="00517EB1"/>
    <w:rsid w:val="0052320F"/>
    <w:rsid w:val="005F516E"/>
    <w:rsid w:val="005F62F2"/>
    <w:rsid w:val="005F78DF"/>
    <w:rsid w:val="006254DA"/>
    <w:rsid w:val="00660884"/>
    <w:rsid w:val="006628CF"/>
    <w:rsid w:val="00662F6D"/>
    <w:rsid w:val="006824AB"/>
    <w:rsid w:val="0070260E"/>
    <w:rsid w:val="007D1CB7"/>
    <w:rsid w:val="00887C53"/>
    <w:rsid w:val="00910BAD"/>
    <w:rsid w:val="009D70D0"/>
    <w:rsid w:val="009F7AC7"/>
    <w:rsid w:val="00A10AD7"/>
    <w:rsid w:val="00A5799C"/>
    <w:rsid w:val="00AA5AA8"/>
    <w:rsid w:val="00B129E3"/>
    <w:rsid w:val="00B45D51"/>
    <w:rsid w:val="00B93946"/>
    <w:rsid w:val="00BB43E6"/>
    <w:rsid w:val="00BD513F"/>
    <w:rsid w:val="00C16253"/>
    <w:rsid w:val="00C234F7"/>
    <w:rsid w:val="00E11D11"/>
    <w:rsid w:val="00EB56F6"/>
    <w:rsid w:val="00F258A5"/>
    <w:rsid w:val="00F513FA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9054B"/>
  <w15:chartTrackingRefBased/>
  <w15:docId w15:val="{A0A3AFE4-57FD-4982-B439-CDF15BA4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2B0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C6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52B0B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B0B"/>
    <w:rPr>
      <w:b/>
      <w:bCs/>
      <w:kern w:val="0"/>
      <w14:ligatures w14:val="none"/>
    </w:rPr>
  </w:style>
  <w:style w:type="paragraph" w:styleId="Intestazione">
    <w:name w:val="header"/>
    <w:basedOn w:val="Normale"/>
    <w:link w:val="IntestazioneCarattere"/>
    <w:rsid w:val="00252B0B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252B0B"/>
    <w:rPr>
      <w:rFonts w:eastAsia="SimSu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252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2B0B"/>
    <w:rPr>
      <w:kern w:val="0"/>
      <w14:ligatures w14:val="none"/>
    </w:rPr>
  </w:style>
  <w:style w:type="character" w:styleId="Collegamentoipertestuale">
    <w:name w:val="Hyperlink"/>
    <w:rsid w:val="00252B0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2B0B"/>
    <w:pPr>
      <w:ind w:left="720"/>
      <w:contextualSpacing/>
    </w:pPr>
  </w:style>
  <w:style w:type="paragraph" w:customStyle="1" w:styleId="sche22">
    <w:name w:val="sche2_2"/>
    <w:uiPriority w:val="99"/>
    <w:rsid w:val="00252B0B"/>
    <w:pPr>
      <w:widowControl w:val="0"/>
      <w:suppressAutoHyphens/>
      <w:jc w:val="right"/>
    </w:pPr>
    <w:rPr>
      <w:kern w:val="0"/>
      <w:lang w:val="en-US" w:eastAsia="zh-CN"/>
      <w14:ligatures w14:val="none"/>
    </w:rPr>
  </w:style>
  <w:style w:type="paragraph" w:customStyle="1" w:styleId="sche3">
    <w:name w:val="sche_3"/>
    <w:uiPriority w:val="99"/>
    <w:rsid w:val="00252B0B"/>
    <w:pPr>
      <w:widowControl w:val="0"/>
      <w:suppressAutoHyphens/>
      <w:jc w:val="both"/>
    </w:pPr>
    <w:rPr>
      <w:kern w:val="0"/>
      <w:lang w:val="en-US" w:eastAsia="zh-CN"/>
      <w14:ligatures w14:val="none"/>
    </w:rPr>
  </w:style>
  <w:style w:type="paragraph" w:customStyle="1" w:styleId="Default">
    <w:name w:val="Default"/>
    <w:rsid w:val="005F78DF"/>
    <w:pPr>
      <w:autoSpaceDE w:val="0"/>
      <w:autoSpaceDN w:val="0"/>
      <w:adjustRightInd w:val="0"/>
    </w:pPr>
    <w:rPr>
      <w:rFonts w:eastAsia="Calibri"/>
      <w:color w:val="000000"/>
      <w:kern w:val="0"/>
      <w:sz w:val="24"/>
      <w:szCs w:val="24"/>
      <w:lang w:eastAsia="en-US"/>
      <w14:ligatures w14:val="none"/>
    </w:rPr>
  </w:style>
  <w:style w:type="character" w:styleId="Rimandocommento">
    <w:name w:val="annotation reference"/>
    <w:basedOn w:val="Carpredefinitoparagrafo"/>
    <w:rsid w:val="005F62F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F62F2"/>
  </w:style>
  <w:style w:type="character" w:customStyle="1" w:styleId="TestocommentoCarattere">
    <w:name w:val="Testo commento Carattere"/>
    <w:basedOn w:val="Carpredefinitoparagrafo"/>
    <w:link w:val="Testocommento"/>
    <w:rsid w:val="005F62F2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rsid w:val="005F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F62F2"/>
    <w:rPr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rsid w:val="00A579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5799C"/>
    <w:rPr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2C63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Paoloni</dc:creator>
  <cp:keywords/>
  <dc:description/>
  <cp:lastModifiedBy>Cutrini Clarissa</cp:lastModifiedBy>
  <cp:revision>3</cp:revision>
  <cp:lastPrinted>2023-10-06T09:38:00Z</cp:lastPrinted>
  <dcterms:created xsi:type="dcterms:W3CDTF">2024-11-07T15:52:00Z</dcterms:created>
  <dcterms:modified xsi:type="dcterms:W3CDTF">2024-11-07T16:06:00Z</dcterms:modified>
</cp:coreProperties>
</file>